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4D55B" w14:textId="77777777" w:rsidR="001403ED" w:rsidRDefault="00CA1228">
      <w:pPr>
        <w:rPr>
          <w:rFonts w:ascii="Tahoma" w:hAnsi="Tahoma"/>
        </w:rPr>
      </w:pPr>
      <w:r>
        <w:rPr>
          <w:rFonts w:ascii="Tahoma" w:hAnsi="Tahoma"/>
          <w:b/>
          <w:bCs/>
          <w:sz w:val="36"/>
          <w:szCs w:val="36"/>
        </w:rPr>
        <w:t xml:space="preserve">Close Reading Organizer - </w:t>
      </w:r>
      <w:proofErr w:type="gramStart"/>
      <w:r>
        <w:rPr>
          <w:rFonts w:ascii="Tahoma" w:hAnsi="Tahoma"/>
          <w:b/>
          <w:bCs/>
          <w:sz w:val="36"/>
          <w:szCs w:val="36"/>
        </w:rPr>
        <w:t>Prologue: July 1956</w:t>
      </w:r>
    </w:p>
    <w:p w14:paraId="7639CADD" w14:textId="77777777" w:rsidR="001403ED" w:rsidRDefault="001403ED">
      <w:pPr>
        <w:rPr>
          <w:rFonts w:ascii="Tahoma" w:hAnsi="Tahoma"/>
        </w:rPr>
      </w:pPr>
    </w:p>
    <w:p w14:paraId="22287314" w14:textId="77777777" w:rsidR="001403ED" w:rsidRPr="009102CE" w:rsidRDefault="00CA1228">
      <w:pPr>
        <w:rPr>
          <w:rFonts w:ascii="Tahoma" w:hAnsi="Tahoma"/>
          <w:sz w:val="22"/>
        </w:rPr>
      </w:pPr>
      <w:r w:rsidRPr="009102CE">
        <w:rPr>
          <w:rFonts w:ascii="Tahoma" w:hAnsi="Tahoma"/>
          <w:b/>
          <w:bCs/>
          <w:sz w:val="22"/>
        </w:rPr>
        <w:t>Directions:</w:t>
      </w:r>
      <w:r w:rsidRPr="009102CE">
        <w:rPr>
          <w:rFonts w:ascii="Tahoma" w:hAnsi="Tahoma"/>
          <w:sz w:val="22"/>
        </w:rPr>
        <w:t xml:space="preserve"> Read each summary entry and think about which themes listed in the Themes Key apply to it, then color in those themes in the Theme Tracker. Next, write a few sentences of Analysis to explain how the themes you chose apply to each summary section. </w:t>
      </w:r>
    </w:p>
    <w:p w14:paraId="04D3843C" w14:textId="77777777" w:rsidR="001403ED" w:rsidRDefault="00CA1228">
      <w:pPr>
        <w:rPr>
          <w:rFonts w:ascii="Tahoma" w:hAnsi="Tahoma"/>
        </w:rPr>
      </w:pPr>
      <w:r>
        <w:rPr>
          <w:rFonts w:ascii="Tahoma" w:hAnsi="Tahoma"/>
          <w:noProof/>
          <w:lang w:eastAsia="en-US" w:bidi="ar-SA"/>
        </w:rPr>
        <w:drawing>
          <wp:anchor distT="0" distB="0" distL="0" distR="0" simplePos="0" relativeHeight="2" behindDoc="0" locked="0" layoutInCell="1" allowOverlap="1" wp14:anchorId="786709EB" wp14:editId="23F48544">
            <wp:simplePos x="0" y="0"/>
            <wp:positionH relativeFrom="column">
              <wp:posOffset>5455285</wp:posOffset>
            </wp:positionH>
            <wp:positionV relativeFrom="paragraph">
              <wp:posOffset>100330</wp:posOffset>
            </wp:positionV>
            <wp:extent cx="843280" cy="1239520"/>
            <wp:effectExtent l="0" t="0" r="0" b="0"/>
            <wp:wrapSquare wrapText="largest"/>
            <wp:docPr id="1" name="book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kCover"/>
                    <pic:cNvPicPr>
                      <a:picLocks noChangeAspect="1" noChangeArrowheads="1"/>
                    </pic:cNvPicPr>
                  </pic:nvPicPr>
                  <pic:blipFill>
                    <a:blip r:embed="rId6"/>
                    <a:stretch>
                      <a:fillRect/>
                    </a:stretch>
                  </pic:blipFill>
                  <pic:spPr bwMode="auto">
                    <a:xfrm>
                      <a:off x="0" y="0"/>
                      <a:ext cx="843280" cy="1239520"/>
                    </a:xfrm>
                    <a:prstGeom prst="rect">
                      <a:avLst/>
                    </a:prstGeom>
                  </pic:spPr>
                </pic:pic>
              </a:graphicData>
            </a:graphic>
          </wp:anchor>
        </w:drawing>
      </w:r>
    </w:p>
    <w:p w14:paraId="4184AD97" w14:textId="77777777" w:rsidR="001403ED" w:rsidRDefault="00CA1228">
      <w:pPr>
        <w:rPr>
          <w:b/>
          <w:bCs/>
        </w:rPr>
      </w:pPr>
      <w:r>
        <w:rPr>
          <w:rFonts w:ascii="Tahoma" w:hAnsi="Tahoma"/>
          <w:b/>
          <w:bCs/>
          <w:sz w:val="29"/>
          <w:szCs w:val="29"/>
        </w:rPr>
        <w:t>Themes Key</w:t>
      </w:r>
    </w:p>
    <w:tbl>
      <w:tblPr>
        <w:tblW w:w="6932" w:type="dxa"/>
        <w:tblInd w:w="86" w:type="dxa"/>
        <w:tblLayout w:type="fixed"/>
        <w:tblCellMar>
          <w:top w:w="86" w:type="dxa"/>
          <w:left w:w="86" w:type="dxa"/>
          <w:bottom w:w="86" w:type="dxa"/>
          <w:right w:w="86" w:type="dxa"/>
        </w:tblCellMar>
        <w:tblLook w:val="0000" w:firstRow="0" w:lastRow="0" w:firstColumn="0" w:lastColumn="0" w:noHBand="0" w:noVBand="0"/>
      </w:tblPr>
      <w:tblGrid>
        <w:gridCol w:w="631"/>
        <w:gridCol w:w="6301"/>
      </w:tblGrid>
      <w:tr w:rsidR="00777526" w:rsidRPr="009102CE" w14:paraId="5B6D5D3A" w14:textId="77777777" w:rsidTr="00777526">
        <w:tc>
          <w:tcPr>
            <w:tcW w:w="631" w:type="dxa"/>
            <w:shd w:val="clear" w:color="auto" w:fill="ac6ddb"/>
          </w:tcPr>
          <w:p w14:paraId="379BC8CE" w14:textId="77777777" w:rsidR="001403ED" w:rsidRPr="009102CE" w:rsidRDefault="00CA1228">
            <w:pPr>
              <w:pStyle w:val="TableContents"/>
              <w:jc w:val="center"/>
              <w:rPr>
                <w:color w:val="000000"/>
                <w:sz w:val="22"/>
                <w:szCs w:val="22"/>
              </w:rPr>
            </w:pPr>
            <w:r w:rsidRPr="009102CE">
              <w:rPr>
                <w:rFonts w:ascii="Tahoma" w:hAnsi="Tahoma"/>
                <w:color w:val="FFFFFF"/>
                <w:sz w:val="22"/>
                <w:szCs w:val="22"/>
              </w:rPr>
              <w:t>1</w:t>
            </w:r>
          </w:p>
        </w:tc>
        <w:tc>
          <w:tcPr>
            <w:tcW w:w="6301" w:type="dxa"/>
            <w:shd w:val="clear" w:color="auto" w:fill="auto"/>
          </w:tcPr>
          <w:p w14:paraId="6E73616C" w14:textId="77777777" w:rsidR="001403ED" w:rsidRPr="009102CE" w:rsidRDefault="00CA1228">
            <w:pPr>
              <w:rPr>
                <w:rFonts w:ascii="Tahoma" w:hAnsi="Tahoma"/>
                <w:sz w:val="22"/>
                <w:szCs w:val="22"/>
              </w:rPr>
            </w:pPr>
            <w:proofErr w:type="gramStart"/>
            <w:r w:rsidRPr="009102CE">
              <w:rPr>
                <w:rFonts w:ascii="Tahoma" w:hAnsi="Tahoma"/>
                <w:sz w:val="22"/>
                <w:szCs w:val="22"/>
              </w:rPr>
              <w:t xml:space="preserve">Dignity and Greatness </w:t>
            </w:r>
          </w:p>
        </w:tc>
      </w:tr>
      <w:tr w:rsidR="00777526" w:rsidRPr="009102CE" w14:paraId="5B6D5D3A" w14:textId="77777777" w:rsidTr="00777526">
        <w:tc>
          <w:tcPr>
            <w:tcW w:w="631" w:type="dxa"/>
            <w:shd w:val="clear" w:color="auto" w:fill="ff6967"/>
          </w:tcPr>
          <w:p w14:paraId="379BC8CE" w14:textId="77777777" w:rsidR="001403ED" w:rsidRPr="009102CE" w:rsidRDefault="00CA1228">
            <w:pPr>
              <w:pStyle w:val="TableContents"/>
              <w:jc w:val="center"/>
              <w:rPr>
                <w:color w:val="000000"/>
                <w:sz w:val="22"/>
                <w:szCs w:val="22"/>
              </w:rPr>
            </w:pPr>
            <w:r w:rsidRPr="009102CE">
              <w:rPr>
                <w:rFonts w:ascii="Tahoma" w:hAnsi="Tahoma"/>
                <w:color w:val="FFFFFF"/>
                <w:sz w:val="22"/>
                <w:szCs w:val="22"/>
              </w:rPr>
              <w:t>2</w:t>
            </w:r>
          </w:p>
        </w:tc>
        <w:tc>
          <w:tcPr>
            <w:tcW w:w="6301" w:type="dxa"/>
            <w:shd w:val="clear" w:color="auto" w:fill="auto"/>
          </w:tcPr>
          <w:p w14:paraId="6E73616C" w14:textId="77777777" w:rsidR="001403ED" w:rsidRPr="009102CE" w:rsidRDefault="00CA1228">
            <w:pPr>
              <w:rPr>
                <w:rFonts w:ascii="Tahoma" w:hAnsi="Tahoma"/>
                <w:sz w:val="22"/>
                <w:szCs w:val="22"/>
              </w:rPr>
            </w:pPr>
            <w:proofErr w:type="gramStart"/>
            <w:r w:rsidRPr="009102CE">
              <w:rPr>
                <w:rFonts w:ascii="Tahoma" w:hAnsi="Tahoma"/>
                <w:sz w:val="22"/>
                <w:szCs w:val="22"/>
              </w:rPr>
              <w:t xml:space="preserve">History, Retrospection and Regret</w:t>
            </w:r>
          </w:p>
        </w:tc>
      </w:tr>
      <w:tr w:rsidR="00777526" w:rsidRPr="009102CE" w14:paraId="5B6D5D3A" w14:textId="77777777" w:rsidTr="00777526">
        <w:tc>
          <w:tcPr>
            <w:tcW w:w="631" w:type="dxa"/>
            <w:shd w:val="clear" w:color="auto" w:fill="3fcec5"/>
          </w:tcPr>
          <w:p w14:paraId="379BC8CE" w14:textId="77777777" w:rsidR="001403ED" w:rsidRPr="009102CE" w:rsidRDefault="00CA1228">
            <w:pPr>
              <w:pStyle w:val="TableContents"/>
              <w:jc w:val="center"/>
              <w:rPr>
                <w:color w:val="000000"/>
                <w:sz w:val="22"/>
                <w:szCs w:val="22"/>
              </w:rPr>
            </w:pPr>
            <w:r w:rsidRPr="009102CE">
              <w:rPr>
                <w:rFonts w:ascii="Tahoma" w:hAnsi="Tahoma"/>
                <w:color w:val="FFFFFF"/>
                <w:sz w:val="22"/>
                <w:szCs w:val="22"/>
              </w:rPr>
              <w:t>3</w:t>
            </w:r>
          </w:p>
        </w:tc>
        <w:tc>
          <w:tcPr>
            <w:tcW w:w="6301" w:type="dxa"/>
            <w:shd w:val="clear" w:color="auto" w:fill="auto"/>
          </w:tcPr>
          <w:p w14:paraId="6E73616C" w14:textId="77777777" w:rsidR="001403ED" w:rsidRPr="009102CE" w:rsidRDefault="00CA1228">
            <w:pPr>
              <w:rPr>
                <w:rFonts w:ascii="Tahoma" w:hAnsi="Tahoma"/>
                <w:sz w:val="22"/>
                <w:szCs w:val="22"/>
              </w:rPr>
            </w:pPr>
            <w:proofErr w:type="gramStart"/>
            <w:r w:rsidRPr="009102CE">
              <w:rPr>
                <w:rFonts w:ascii="Tahoma" w:hAnsi="Tahoma"/>
                <w:sz w:val="22"/>
                <w:szCs w:val="22"/>
              </w:rPr>
              <w:t xml:space="preserve">Class Difference and Social Change</w:t>
            </w:r>
          </w:p>
        </w:tc>
      </w:tr>
      <w:tr w:rsidR="00777526" w:rsidRPr="009102CE" w14:paraId="5B6D5D3A" w14:textId="77777777" w:rsidTr="00777526">
        <w:tc>
          <w:tcPr>
            <w:tcW w:w="631" w:type="dxa"/>
            <w:shd w:val="clear" w:color="auto" w:fill="ffc965"/>
          </w:tcPr>
          <w:p w14:paraId="379BC8CE" w14:textId="77777777" w:rsidR="001403ED" w:rsidRPr="009102CE" w:rsidRDefault="00CA1228">
            <w:pPr>
              <w:pStyle w:val="TableContents"/>
              <w:jc w:val="center"/>
              <w:rPr>
                <w:color w:val="000000"/>
                <w:sz w:val="22"/>
                <w:szCs w:val="22"/>
              </w:rPr>
            </w:pPr>
            <w:r w:rsidRPr="009102CE">
              <w:rPr>
                <w:rFonts w:ascii="Tahoma" w:hAnsi="Tahoma"/>
                <w:color w:val="FFFFFF"/>
                <w:sz w:val="22"/>
                <w:szCs w:val="22"/>
              </w:rPr>
              <w:t>4</w:t>
            </w:r>
          </w:p>
        </w:tc>
        <w:tc>
          <w:tcPr>
            <w:tcW w:w="6301" w:type="dxa"/>
            <w:shd w:val="clear" w:color="auto" w:fill="auto"/>
          </w:tcPr>
          <w:p w14:paraId="6E73616C" w14:textId="77777777" w:rsidR="001403ED" w:rsidRPr="009102CE" w:rsidRDefault="00CA1228">
            <w:pPr>
              <w:rPr>
                <w:rFonts w:ascii="Tahoma" w:hAnsi="Tahoma"/>
                <w:sz w:val="22"/>
                <w:szCs w:val="22"/>
              </w:rPr>
            </w:pPr>
            <w:proofErr w:type="gramStart"/>
            <w:r w:rsidRPr="009102CE">
              <w:rPr>
                <w:rFonts w:ascii="Tahoma" w:hAnsi="Tahoma"/>
                <w:sz w:val="22"/>
                <w:szCs w:val="22"/>
              </w:rPr>
              <w:t xml:space="preserve">Politics and Loyalty </w:t>
            </w:r>
          </w:p>
        </w:tc>
      </w:tr>
      <w:tr w:rsidR="00777526" w:rsidRPr="009102CE" w14:paraId="5B6D5D3A" w14:textId="77777777" w:rsidTr="00777526">
        <w:tc>
          <w:tcPr>
            <w:tcW w:w="631" w:type="dxa"/>
            <w:shd w:val="clear" w:color="auto" w:fill="1a285d"/>
          </w:tcPr>
          <w:p w14:paraId="379BC8CE" w14:textId="77777777" w:rsidR="001403ED" w:rsidRPr="009102CE" w:rsidRDefault="00CA1228">
            <w:pPr>
              <w:pStyle w:val="TableContents"/>
              <w:jc w:val="center"/>
              <w:rPr>
                <w:color w:val="000000"/>
                <w:sz w:val="22"/>
                <w:szCs w:val="22"/>
              </w:rPr>
            </w:pPr>
            <w:r w:rsidRPr="009102CE">
              <w:rPr>
                <w:rFonts w:ascii="Tahoma" w:hAnsi="Tahoma"/>
                <w:color w:val="FFFFFF"/>
                <w:sz w:val="22"/>
                <w:szCs w:val="22"/>
              </w:rPr>
              <w:t>5</w:t>
            </w:r>
          </w:p>
        </w:tc>
        <w:tc>
          <w:tcPr>
            <w:tcW w:w="6301" w:type="dxa"/>
            <w:shd w:val="clear" w:color="auto" w:fill="auto"/>
          </w:tcPr>
          <w:p w14:paraId="6E73616C" w14:textId="77777777" w:rsidR="001403ED" w:rsidRPr="009102CE" w:rsidRDefault="00CA1228">
            <w:pPr>
              <w:rPr>
                <w:rFonts w:ascii="Tahoma" w:hAnsi="Tahoma"/>
                <w:sz w:val="22"/>
                <w:szCs w:val="22"/>
              </w:rPr>
            </w:pPr>
            <w:proofErr w:type="gramStart"/>
            <w:r w:rsidRPr="009102CE">
              <w:rPr>
                <w:rFonts w:ascii="Tahoma" w:hAnsi="Tahoma"/>
                <w:sz w:val="22"/>
                <w:szCs w:val="22"/>
              </w:rPr>
              <w:t xml:space="preserve">Authenticity, Performance, and Self-Deception</w:t>
            </w:r>
          </w:p>
        </w:tc>
      </w:tr>
    </w:tbl>
    <w:p w14:paraId="1ED440A1" w14:textId="77777777" w:rsidR="001403ED" w:rsidRPr="009102CE" w:rsidRDefault="001403ED">
      <w:pPr>
        <w:rPr>
          <w:rFonts w:ascii="Tahoma" w:hAnsi="Tahoma"/>
          <w:sz w:val="22"/>
          <w:szCs w:val="22"/>
        </w:rPr>
      </w:pPr>
    </w:p>
    <w:tbl>
      <w:tblPr>
        <w:tblW w:w="9972" w:type="dxa"/>
        <w:tblInd w:w="101" w:type="dxa"/>
        <w:tblBorders>
          <w:top w:val="single" w:sz="2" w:space="0" w:color="000001"/>
          <w:left w:val="single" w:sz="2" w:space="0" w:color="000001"/>
          <w:bottom w:val="single" w:sz="2" w:space="0" w:color="000001"/>
          <w:insideH w:val="single" w:sz="2" w:space="0" w:color="000001"/>
        </w:tblBorders>
        <w:tblCellMar>
          <w:top w:w="115" w:type="dxa"/>
          <w:left w:w="94" w:type="dxa"/>
          <w:bottom w:w="115" w:type="dxa"/>
          <w:right w:w="115" w:type="dxa"/>
        </w:tblCellMar>
        <w:tblLook w:val="0000" w:firstRow="0" w:lastRow="0" w:firstColumn="0" w:lastColumn="0" w:noHBand="0" w:noVBand="0"/>
      </w:tblPr>
      <w:tblGrid>
        <w:gridCol w:w="3852"/>
        <w:gridCol w:w="460"/>
        <w:gridCol w:w="460"/>
        <w:gridCol w:w="460"/>
        <w:gridCol w:w="460"/>
        <w:gridCol w:w="460"/>
        <w:gridCol w:w="3819"/>
      </w:tblGrid>
      <w:tr w:rsidR="001403ED" w:rsidRPr="009102CE" w14:paraId="32A03DFB" w14:textId="77777777">
        <w:tc>
          <w:tcPr>
            <w:tcW w:w="3852" w:type="dxa"/>
            <w:tcBorders>
              <w:top w:val="single" w:sz="2" w:space="0" w:color="000001"/>
              <w:left w:val="single" w:sz="2" w:space="0" w:color="000001"/>
              <w:bottom w:val="single" w:sz="2" w:space="0" w:color="000001"/>
            </w:tcBorders>
            <w:shd w:val="clear" w:color="auto" w:fill="auto"/>
            <w:tcMar>
              <w:left w:w="94" w:type="dxa"/>
            </w:tcMar>
            <w:vAlign w:val="center"/>
          </w:tcPr>
          <w:p w14:paraId="4FC01E3B" w14:textId="77777777" w:rsidR="001403ED" w:rsidRPr="009102CE" w:rsidRDefault="00CA1228">
            <w:pPr>
              <w:pStyle w:val="TableContents"/>
              <w:jc w:val="center"/>
              <w:rPr>
                <w:b/>
                <w:bCs/>
                <w:sz w:val="22"/>
                <w:szCs w:val="22"/>
              </w:rPr>
            </w:pPr>
            <w:r w:rsidRPr="009102CE">
              <w:rPr>
                <w:rFonts w:ascii="Tahoma" w:hAnsi="Tahoma"/>
                <w:b/>
                <w:bCs/>
                <w:sz w:val="22"/>
                <w:szCs w:val="22"/>
              </w:rPr>
              <w:t>Summary</w:t>
            </w:r>
          </w:p>
        </w:tc>
        <w:tc>
          <w:tcPr>
            <w:tcW w:w="2301" w:type="dxa"/>
            <w:tcBorders>
              <w:top w:val="single" w:sz="2" w:space="0" w:color="000001"/>
              <w:left w:val="single" w:sz="2" w:space="0" w:color="000001"/>
              <w:bottom w:val="single" w:sz="2" w:space="0" w:color="000001"/>
            </w:tcBorders>
            <w:shd w:val="clear" w:color="auto" w:fill="auto"/>
            <w:tcMar>
              <w:left w:w="94" w:type="dxa"/>
            </w:tcMar>
            <w:vAlign w:val="center"/>
            <w:gridSpan w:val="5"/>
          </w:tcPr>
          <w:p w14:paraId="7E593FD3" w14:textId="77777777" w:rsidR="001403ED" w:rsidRPr="009102CE" w:rsidRDefault="00CA1228">
            <w:pPr>
              <w:pStyle w:val="TableContents"/>
              <w:jc w:val="center"/>
              <w:rPr>
                <w:b/>
                <w:bCs/>
                <w:sz w:val="22"/>
                <w:szCs w:val="22"/>
              </w:rPr>
            </w:pPr>
            <w:r w:rsidRPr="009102CE">
              <w:rPr>
                <w:rFonts w:ascii="Tahoma" w:hAnsi="Tahoma"/>
                <w:b/>
                <w:bCs/>
                <w:sz w:val="22"/>
                <w:szCs w:val="22"/>
              </w:rPr>
              <w:t>Theme Tracker</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vAlign w:val="center"/>
          </w:tcPr>
          <w:p w14:paraId="40F28334" w14:textId="77777777" w:rsidR="001403ED" w:rsidRPr="009102CE" w:rsidRDefault="00CA1228">
            <w:pPr>
              <w:pStyle w:val="TableContents"/>
              <w:jc w:val="center"/>
              <w:rPr>
                <w:b/>
                <w:bCs/>
                <w:sz w:val="22"/>
                <w:szCs w:val="22"/>
              </w:rPr>
            </w:pPr>
            <w:r w:rsidRPr="009102CE">
              <w:rPr>
                <w:rFonts w:ascii="Tahoma" w:hAnsi="Tahoma"/>
                <w:b/>
                <w:bCs/>
                <w:sz w:val="22"/>
                <w:szCs w:val="22"/>
              </w:rPr>
              <w:t>Your Analysis</w:t>
            </w:r>
          </w:p>
        </w:tc>
      </w:tr>
      <w:tr w:rsidR="001403ED" w:rsidRPr="009102CE" w14:paraId="46965224" w14:textId="77777777">
        <w:tc>
          <w:tcPr>
            <w:tcW w:w="3852" w:type="dxa"/>
            <w:tcBorders>
              <w:top w:val="single" w:sz="2" w:space="0" w:color="000001"/>
              <w:left w:val="single" w:sz="2" w:space="0" w:color="000001"/>
              <w:bottom w:val="single" w:sz="2" w:space="0" w:color="000001"/>
            </w:tcBorders>
            <w:shd w:val="clear" w:color="auto" w:fill="auto"/>
            <w:tcMar>
              <w:left w:w="94" w:type="dxa"/>
            </w:tcMar>
          </w:tcPr>
          <w:p w14:paraId="640AE455" w14:textId="77777777" w:rsidR="001403ED" w:rsidRPr="009102CE" w:rsidRDefault="00CA1228">
            <w:pPr>
              <w:pStyle w:val="TableContents"/>
              <w:rPr>
                <w:rFonts w:ascii="Tahoma" w:hAnsi="Tahoma"/>
                <w:sz w:val="22"/>
                <w:szCs w:val="22"/>
              </w:rPr>
            </w:pPr>
            <w:r>
              <w:rPr>
                <w:rFonts w:ascii="Tahoma" w:hAnsi="Tahoma"/>
                <w:sz w:val="22"/>
                <w:szCs w:val="22"/>
              </w:rPr>
              <w:t xml:space="preserve">The narrator, </w:t>
            </w:r>
            <w:r>
              <w:rPr>
                <w:rFonts w:ascii="Tahoma" w:hAnsi="Tahoma"/>
                <w:sz w:val="22"/>
                <w:szCs w:val="22"/>
                <w:b/>
              </w:rPr>
              <w:t xml:space="preserve">Stevens</w:t>
            </w:r>
            <w:r>
              <w:rPr>
                <w:rFonts w:ascii="Tahoma" w:hAnsi="Tahoma"/>
                <w:sz w:val="22"/>
                <w:szCs w:val="22"/>
              </w:rPr>
              <w:t xml:space="preserve">, resolves to take an “expedition” by himself. He will borrow his employer </w:t>
            </w:r>
            <w:r>
              <w:rPr>
                <w:rFonts w:ascii="Tahoma" w:hAnsi="Tahoma"/>
                <w:sz w:val="22"/>
                <w:szCs w:val="22"/>
                <w:b/>
              </w:rPr>
              <w:t xml:space="preserve">Mr. Farraday’s</w:t>
            </w:r>
            <w:r>
              <w:rPr>
                <w:rFonts w:ascii="Tahoma" w:hAnsi="Tahoma"/>
                <w:sz w:val="22"/>
                <w:szCs w:val="22"/>
              </w:rPr>
              <w:t xml:space="preserve"> car and travel from Darlington Hall, where he works, through the </w:t>
            </w:r>
            <w:r>
              <w:rPr>
                <w:rFonts w:ascii="Tahoma" w:hAnsi="Tahoma"/>
                <w:sz w:val="22"/>
                <w:szCs w:val="22"/>
                <w:color w:val="FF6967"/>
              </w:rPr>
              <w:t xml:space="preserve">English countryside</w:t>
            </w:r>
            <w:r>
              <w:rPr>
                <w:rFonts w:ascii="Tahoma" w:hAnsi="Tahoma"/>
                <w:sz w:val="22"/>
                <w:szCs w:val="22"/>
              </w:rPr>
              <w:t xml:space="preserve">. In fact, he acknowledges, it was Mr. Farraday’s idea that he take a break while Mr. Farraday returned to his homeland, the United States. </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1</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2</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3</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4</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5</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77A66C51" w14:textId="77777777" w:rsidR="001403ED" w:rsidRPr="009102CE" w:rsidRDefault="001403ED">
            <w:pPr>
              <w:pStyle w:val="TableContents"/>
              <w:rPr>
                <w:rFonts w:ascii="Tahoma" w:hAnsi="Tahoma"/>
                <w:color w:val="000000"/>
                <w:sz w:val="22"/>
                <w:szCs w:val="22"/>
              </w:rPr>
            </w:pPr>
          </w:p>
        </w:tc>
      </w:tr>
      <w:tr w:rsidR="001403ED" w:rsidRPr="009102CE" w14:paraId="46965224" w14:textId="77777777">
        <w:tc>
          <w:tcPr>
            <w:tcW w:w="3852" w:type="dxa"/>
            <w:tcBorders>
              <w:top w:val="single" w:sz="2" w:space="0" w:color="000001"/>
              <w:left w:val="single" w:sz="2" w:space="0" w:color="000001"/>
              <w:bottom w:val="single" w:sz="2" w:space="0" w:color="000001"/>
            </w:tcBorders>
            <w:shd w:val="clear" w:color="auto" w:fill="auto"/>
            <w:tcMar>
              <w:left w:w="94" w:type="dxa"/>
            </w:tcMar>
          </w:tcPr>
          <w:p w14:paraId="640AE455" w14:textId="77777777" w:rsidR="001403ED" w:rsidRPr="009102CE" w:rsidRDefault="00CA1228">
            <w:pPr>
              <w:pStyle w:val="TableContents"/>
              <w:rPr>
                <w:rFonts w:ascii="Tahoma" w:hAnsi="Tahoma"/>
                <w:sz w:val="22"/>
                <w:szCs w:val="22"/>
              </w:rPr>
            </w:pPr>
            <w:r>
              <w:rPr>
                <w:rFonts w:ascii="Tahoma" w:hAnsi="Tahoma"/>
                <w:sz w:val="22"/>
                <w:szCs w:val="22"/>
                <w:b/>
              </w:rPr>
              <w:t xml:space="preserve">Stevens</w:t>
            </w:r>
            <w:r>
              <w:rPr>
                <w:rFonts w:ascii="Tahoma" w:hAnsi="Tahoma"/>
                <w:sz w:val="22"/>
                <w:szCs w:val="22"/>
              </w:rPr>
              <w:t xml:space="preserve"> had been taken aback by this suggestion, and also by </w:t>
            </w:r>
            <w:r>
              <w:rPr>
                <w:rFonts w:ascii="Tahoma" w:hAnsi="Tahoma"/>
                <w:sz w:val="22"/>
                <w:szCs w:val="22"/>
                <w:b/>
              </w:rPr>
              <w:t xml:space="preserve">Mr. Farraday’s</w:t>
            </w:r>
            <w:r>
              <w:rPr>
                <w:rFonts w:ascii="Tahoma" w:hAnsi="Tahoma"/>
                <w:sz w:val="22"/>
                <w:szCs w:val="22"/>
              </w:rPr>
              <w:t xml:space="preserve"> remark that butlers like Stevens are always cooped up in these houses. Stevens said he’d seen the best of England within the walls of the house, but his employer didn’t seem to understand him. </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1</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2</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3</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4</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5</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77A66C51" w14:textId="77777777" w:rsidR="001403ED" w:rsidRPr="009102CE" w:rsidRDefault="001403ED">
            <w:pPr>
              <w:pStyle w:val="TableContents"/>
              <w:rPr>
                <w:rFonts w:ascii="Tahoma" w:hAnsi="Tahoma"/>
                <w:color w:val="000000"/>
                <w:sz w:val="22"/>
                <w:szCs w:val="22"/>
              </w:rPr>
            </w:pPr>
          </w:p>
        </w:tc>
      </w:tr>
      <w:tr w:rsidR="001403ED" w:rsidRPr="009102CE" w14:paraId="46965224" w14:textId="77777777">
        <w:tc>
          <w:tcPr>
            <w:tcW w:w="3852" w:type="dxa"/>
            <w:tcBorders>
              <w:top w:val="single" w:sz="2" w:space="0" w:color="000001"/>
              <w:left w:val="single" w:sz="2" w:space="0" w:color="000001"/>
              <w:bottom w:val="single" w:sz="2" w:space="0" w:color="000001"/>
            </w:tcBorders>
            <w:shd w:val="clear" w:color="auto" w:fill="auto"/>
            <w:tcMar>
              <w:left w:w="94" w:type="dxa"/>
            </w:tcMar>
          </w:tcPr>
          <w:p w14:paraId="640AE455" w14:textId="77777777" w:rsidR="001403ED" w:rsidRPr="009102CE" w:rsidRDefault="00CA1228">
            <w:pPr>
              <w:pStyle w:val="TableContents"/>
              <w:rPr>
                <w:rFonts w:ascii="Tahoma" w:hAnsi="Tahoma"/>
                <w:sz w:val="22"/>
                <w:szCs w:val="22"/>
              </w:rPr>
            </w:pPr>
            <w:r>
              <w:rPr>
                <w:rFonts w:ascii="Tahoma" w:hAnsi="Tahoma"/>
                <w:sz w:val="22"/>
                <w:szCs w:val="22"/>
              </w:rPr>
              <w:t xml:space="preserve">It was the arrival of a letter from </w:t>
            </w:r>
            <w:r>
              <w:rPr>
                <w:rFonts w:ascii="Tahoma" w:hAnsi="Tahoma"/>
                <w:sz w:val="22"/>
                <w:szCs w:val="22"/>
                <w:b/>
              </w:rPr>
              <w:t xml:space="preserve">Miss Kenton</w:t>
            </w:r>
            <w:r>
              <w:rPr>
                <w:rFonts w:ascii="Tahoma" w:hAnsi="Tahoma"/>
                <w:sz w:val="22"/>
                <w:szCs w:val="22"/>
              </w:rPr>
              <w:t xml:space="preserve">, who used to work at Darlington Hall, that made</w:t>
            </w:r>
            <w:r>
              <w:rPr>
                <w:rFonts w:ascii="Tahoma" w:hAnsi="Tahoma"/>
                <w:sz w:val="22"/>
                <w:szCs w:val="22"/>
                <w:b/>
              </w:rPr>
              <w:t xml:space="preserve"> Stevens</w:t>
            </w:r>
            <w:r>
              <w:rPr>
                <w:rFonts w:ascii="Tahoma" w:hAnsi="Tahoma"/>
                <w:sz w:val="22"/>
                <w:szCs w:val="22"/>
              </w:rPr>
              <w:t xml:space="preserve"> begin to reconsider. He acknowledges that he’s begun to make a few errors in his duties over the past few months, something that he knows is his fault, even though he’s running short on staff.</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1</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2</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3</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4</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5</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77A66C51" w14:textId="77777777" w:rsidR="001403ED" w:rsidRPr="009102CE" w:rsidRDefault="001403ED">
            <w:pPr>
              <w:pStyle w:val="TableContents"/>
              <w:rPr>
                <w:rFonts w:ascii="Tahoma" w:hAnsi="Tahoma"/>
                <w:color w:val="000000"/>
                <w:sz w:val="22"/>
                <w:szCs w:val="22"/>
              </w:rPr>
            </w:pPr>
          </w:p>
        </w:tc>
      </w:tr>
      <w:tr w:rsidR="001403ED" w:rsidRPr="009102CE" w14:paraId="46965224" w14:textId="77777777">
        <w:tc>
          <w:tcPr>
            <w:tcW w:w="3852" w:type="dxa"/>
            <w:tcBorders>
              <w:top w:val="single" w:sz="2" w:space="0" w:color="000001"/>
              <w:left w:val="single" w:sz="2" w:space="0" w:color="000001"/>
              <w:bottom w:val="single" w:sz="2" w:space="0" w:color="000001"/>
            </w:tcBorders>
            <w:shd w:val="clear" w:color="auto" w:fill="auto"/>
            <w:tcMar>
              <w:left w:w="94" w:type="dxa"/>
            </w:tcMar>
          </w:tcPr>
          <w:p w14:paraId="640AE455" w14:textId="77777777" w:rsidR="001403ED" w:rsidRPr="009102CE" w:rsidRDefault="00CA1228">
            <w:pPr>
              <w:pStyle w:val="TableContents"/>
              <w:rPr>
                <w:rFonts w:ascii="Tahoma" w:hAnsi="Tahoma"/>
                <w:sz w:val="22"/>
                <w:szCs w:val="22"/>
              </w:rPr>
            </w:pPr>
            <w:r>
              <w:rPr>
                <w:rFonts w:ascii="Tahoma" w:hAnsi="Tahoma"/>
                <w:sz w:val="22"/>
                <w:szCs w:val="22"/>
              </w:rPr>
              <w:t xml:space="preserve">His errors included one particular incident shortly after </w:t>
            </w:r>
            <w:r>
              <w:rPr>
                <w:rFonts w:ascii="Tahoma" w:hAnsi="Tahoma"/>
                <w:sz w:val="22"/>
                <w:szCs w:val="22"/>
                <w:b/>
              </w:rPr>
              <w:t xml:space="preserve">Mr. Farraday</w:t>
            </w:r>
            <w:r>
              <w:rPr>
                <w:rFonts w:ascii="Tahoma" w:hAnsi="Tahoma"/>
                <w:sz w:val="22"/>
                <w:szCs w:val="22"/>
              </w:rPr>
              <w:t xml:space="preserve"> bought Darlington Hall from the Darlington family, who had owned it for two hundred years. Mr. Farraday was eager to keep on the staff of his predecessor, although there was only a skeleton staff of six that remained through the sale; all but </w:t>
            </w:r>
            <w:r>
              <w:rPr>
                <w:rFonts w:ascii="Tahoma" w:hAnsi="Tahoma"/>
                <w:sz w:val="22"/>
                <w:szCs w:val="22"/>
                <w:b/>
              </w:rPr>
              <w:t xml:space="preserve">Mrs. Clements</w:t>
            </w:r>
            <w:r>
              <w:rPr>
                <w:rFonts w:ascii="Tahoma" w:hAnsi="Tahoma"/>
                <w:sz w:val="22"/>
                <w:szCs w:val="22"/>
              </w:rPr>
              <w:t xml:space="preserve"> left shortly thereafter. Mr. Farraday enlisted </w:t>
            </w:r>
            <w:r>
              <w:rPr>
                <w:rFonts w:ascii="Tahoma" w:hAnsi="Tahoma"/>
                <w:sz w:val="22"/>
                <w:szCs w:val="22"/>
                <w:b/>
              </w:rPr>
              <w:t xml:space="preserve"> Stevens</w:t>
            </w:r>
            <w:r>
              <w:rPr>
                <w:rFonts w:ascii="Tahoma" w:hAnsi="Tahoma"/>
                <w:sz w:val="22"/>
                <w:szCs w:val="22"/>
              </w:rPr>
              <w:t xml:space="preserve"> to hire a full new staff, but Stevens had trouble finding more than two young women.</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1</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2</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3</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4</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5</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77A66C51" w14:textId="77777777" w:rsidR="001403ED" w:rsidRPr="009102CE" w:rsidRDefault="001403ED">
            <w:pPr>
              <w:pStyle w:val="TableContents"/>
              <w:rPr>
                <w:rFonts w:ascii="Tahoma" w:hAnsi="Tahoma"/>
                <w:color w:val="000000"/>
                <w:sz w:val="22"/>
                <w:szCs w:val="22"/>
              </w:rPr>
            </w:pPr>
          </w:p>
        </w:tc>
      </w:tr>
      <w:tr w:rsidR="001403ED" w:rsidRPr="009102CE" w14:paraId="46965224" w14:textId="77777777">
        <w:tc>
          <w:tcPr>
            <w:tcW w:w="3852" w:type="dxa"/>
            <w:tcBorders>
              <w:top w:val="single" w:sz="2" w:space="0" w:color="000001"/>
              <w:left w:val="single" w:sz="2" w:space="0" w:color="000001"/>
              <w:bottom w:val="single" w:sz="2" w:space="0" w:color="000001"/>
            </w:tcBorders>
            <w:shd w:val="clear" w:color="auto" w:fill="auto"/>
            <w:tcMar>
              <w:left w:w="94" w:type="dxa"/>
            </w:tcMar>
          </w:tcPr>
          <w:p w14:paraId="640AE455" w14:textId="77777777" w:rsidR="001403ED" w:rsidRPr="009102CE" w:rsidRDefault="00CA1228">
            <w:pPr>
              <w:pStyle w:val="TableContents"/>
              <w:rPr>
                <w:rFonts w:ascii="Tahoma" w:hAnsi="Tahoma"/>
                <w:sz w:val="22"/>
                <w:szCs w:val="22"/>
              </w:rPr>
            </w:pPr>
            <w:r>
              <w:rPr>
                <w:rFonts w:ascii="Tahoma" w:hAnsi="Tahoma"/>
                <w:sz w:val="22"/>
                <w:szCs w:val="22"/>
                <w:b/>
              </w:rPr>
              <w:t xml:space="preserve">Mr. Farraday</w:t>
            </w:r>
            <w:r>
              <w:rPr>
                <w:rFonts w:ascii="Tahoma" w:hAnsi="Tahoma"/>
                <w:sz w:val="22"/>
                <w:szCs w:val="22"/>
              </w:rPr>
              <w:t xml:space="preserve"> told </w:t>
            </w:r>
            <w:r>
              <w:rPr>
                <w:rFonts w:ascii="Tahoma" w:hAnsi="Tahoma"/>
                <w:sz w:val="22"/>
                <w:szCs w:val="22"/>
                <w:b/>
              </w:rPr>
              <w:t xml:space="preserve">Stevens</w:t>
            </w:r>
            <w:r>
              <w:rPr>
                <w:rFonts w:ascii="Tahoma" w:hAnsi="Tahoma"/>
                <w:sz w:val="22"/>
                <w:szCs w:val="22"/>
              </w:rPr>
              <w:t xml:space="preserve"> to draw up a staff plan, a kind of rota, which he found daunting. He’d once led a team of seventeen at this house, but Stevens admits that there’s no use clinging to tradition for its own sake, given that with electricity and modern heating, there’s no need for such a large staff. Mr. Farraday also planned to hold few large parties and events of the kind that </w:t>
            </w:r>
            <w:r>
              <w:rPr>
                <w:rFonts w:ascii="Tahoma" w:hAnsi="Tahoma"/>
                <w:sz w:val="22"/>
                <w:szCs w:val="22"/>
                <w:b/>
              </w:rPr>
              <w:t xml:space="preserve">Lord Darlington</w:t>
            </w:r>
            <w:r>
              <w:rPr>
                <w:rFonts w:ascii="Tahoma" w:hAnsi="Tahoma"/>
                <w:sz w:val="22"/>
                <w:szCs w:val="22"/>
              </w:rPr>
              <w:t xml:space="preserve"> had often hosted. Stevens worked long and diligently on the staff plan, finally coming up with a schedule that would allow the most important parts of the house to remain operable.</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1</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2</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3</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4</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5</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77A66C51" w14:textId="77777777" w:rsidR="001403ED" w:rsidRPr="009102CE" w:rsidRDefault="001403ED">
            <w:pPr>
              <w:pStyle w:val="TableContents"/>
              <w:rPr>
                <w:rFonts w:ascii="Tahoma" w:hAnsi="Tahoma"/>
                <w:color w:val="000000"/>
                <w:sz w:val="22"/>
                <w:szCs w:val="22"/>
              </w:rPr>
            </w:pPr>
          </w:p>
        </w:tc>
      </w:tr>
      <w:tr w:rsidR="001403ED" w:rsidRPr="009102CE" w14:paraId="46965224" w14:textId="77777777">
        <w:tc>
          <w:tcPr>
            <w:tcW w:w="3852" w:type="dxa"/>
            <w:tcBorders>
              <w:top w:val="single" w:sz="2" w:space="0" w:color="000001"/>
              <w:left w:val="single" w:sz="2" w:space="0" w:color="000001"/>
              <w:bottom w:val="single" w:sz="2" w:space="0" w:color="000001"/>
            </w:tcBorders>
            <w:shd w:val="clear" w:color="auto" w:fill="auto"/>
            <w:tcMar>
              <w:left w:w="94" w:type="dxa"/>
            </w:tcMar>
          </w:tcPr>
          <w:p w14:paraId="640AE455" w14:textId="77777777" w:rsidR="001403ED" w:rsidRPr="009102CE" w:rsidRDefault="00CA1228">
            <w:pPr>
              <w:pStyle w:val="TableContents"/>
              <w:rPr>
                <w:rFonts w:ascii="Tahoma" w:hAnsi="Tahoma"/>
                <w:sz w:val="22"/>
                <w:szCs w:val="22"/>
              </w:rPr>
            </w:pPr>
            <w:r>
              <w:rPr>
                <w:rFonts w:ascii="Tahoma" w:hAnsi="Tahoma"/>
                <w:sz w:val="22"/>
                <w:szCs w:val="22"/>
                <w:b/>
              </w:rPr>
              <w:t xml:space="preserve">Stevens</w:t>
            </w:r>
            <w:r>
              <w:rPr>
                <w:rFonts w:ascii="Tahoma" w:hAnsi="Tahoma"/>
                <w:sz w:val="22"/>
                <w:szCs w:val="22"/>
              </w:rPr>
              <w:t xml:space="preserve"> claims that while he’d still consider the final product a decent plan, it perhaps did not have the greatest margin of error. He was mindful not to let the three other employees take on too much, with the result that he failed to acknowledge his own limitations, leading to several mistakes (which remain, for now, unnamed). When </w:t>
            </w:r>
            <w:r>
              <w:rPr>
                <w:rFonts w:ascii="Tahoma" w:hAnsi="Tahoma"/>
                <w:sz w:val="22"/>
                <w:szCs w:val="22"/>
                <w:b/>
              </w:rPr>
              <w:t xml:space="preserve">Miss Kenton</w:t>
            </w:r>
            <w:r>
              <w:rPr>
                <w:rFonts w:ascii="Tahoma" w:hAnsi="Tahoma"/>
                <w:sz w:val="22"/>
                <w:szCs w:val="22"/>
              </w:rPr>
              <w:t xml:space="preserve"> wrote a letter, seeming quite nostalgic for Darlington Hall, it occurred to him that it would be obvious for Miss Kenton, with her professionalism and conduct almost impossible to find today, to return to the estate. He could take advantage of</w:t>
            </w:r>
            <w:r>
              <w:rPr>
                <w:rFonts w:ascii="Tahoma" w:hAnsi="Tahoma"/>
                <w:sz w:val="22"/>
                <w:szCs w:val="22"/>
                <w:b/>
              </w:rPr>
              <w:t xml:space="preserve"> Mr. Farraday</w:t>
            </w:r>
            <w:r>
              <w:rPr>
                <w:rFonts w:ascii="Tahoma" w:hAnsi="Tahoma"/>
                <w:sz w:val="22"/>
                <w:szCs w:val="22"/>
              </w:rPr>
              <w:t xml:space="preserve">’s offer to call on Miss Kenton during the trip. </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1</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2</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3</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4</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5</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77A66C51" w14:textId="77777777" w:rsidR="001403ED" w:rsidRPr="009102CE" w:rsidRDefault="001403ED">
            <w:pPr>
              <w:pStyle w:val="TableContents"/>
              <w:rPr>
                <w:rFonts w:ascii="Tahoma" w:hAnsi="Tahoma"/>
                <w:color w:val="000000"/>
                <w:sz w:val="22"/>
                <w:szCs w:val="22"/>
              </w:rPr>
            </w:pPr>
          </w:p>
        </w:tc>
      </w:tr>
      <w:tr w:rsidR="001403ED" w:rsidRPr="009102CE" w14:paraId="46965224" w14:textId="77777777">
        <w:tc>
          <w:tcPr>
            <w:tcW w:w="3852" w:type="dxa"/>
            <w:tcBorders>
              <w:top w:val="single" w:sz="2" w:space="0" w:color="000001"/>
              <w:left w:val="single" w:sz="2" w:space="0" w:color="000001"/>
              <w:bottom w:val="single" w:sz="2" w:space="0" w:color="000001"/>
            </w:tcBorders>
            <w:shd w:val="clear" w:color="auto" w:fill="auto"/>
            <w:tcMar>
              <w:left w:w="94" w:type="dxa"/>
            </w:tcMar>
          </w:tcPr>
          <w:p w14:paraId="640AE455" w14:textId="77777777" w:rsidR="001403ED" w:rsidRPr="009102CE" w:rsidRDefault="00CA1228">
            <w:pPr>
              <w:pStyle w:val="TableContents"/>
              <w:rPr>
                <w:rFonts w:ascii="Tahoma" w:hAnsi="Tahoma"/>
                <w:sz w:val="22"/>
                <w:szCs w:val="22"/>
              </w:rPr>
            </w:pPr>
            <w:r>
              <w:rPr>
                <w:rFonts w:ascii="Tahoma" w:hAnsi="Tahoma"/>
                <w:sz w:val="22"/>
                <w:szCs w:val="22"/>
                <w:b/>
              </w:rPr>
              <w:t xml:space="preserve">Stevens</w:t>
            </w:r>
            <w:r>
              <w:rPr>
                <w:rFonts w:ascii="Tahoma" w:hAnsi="Tahoma"/>
                <w:sz w:val="22"/>
                <w:szCs w:val="22"/>
              </w:rPr>
              <w:t xml:space="preserve"> nonetheless continued to muse over the logistics for several days, pondering what the cost might be of accommodation and meals, and what he might wear, as he had no suitable traveling clothes. Finally he calculated that his savings would allow him to afford the trip, and even buy a new suit for the journey: he hopes his reader doesn’t think he’s vain, but he wishes to be worthy of his position.</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1</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2</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3</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4</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5</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77A66C51" w14:textId="77777777" w:rsidR="001403ED" w:rsidRPr="009102CE" w:rsidRDefault="001403ED">
            <w:pPr>
              <w:pStyle w:val="TableContents"/>
              <w:rPr>
                <w:rFonts w:ascii="Tahoma" w:hAnsi="Tahoma"/>
                <w:color w:val="000000"/>
                <w:sz w:val="22"/>
                <w:szCs w:val="22"/>
              </w:rPr>
            </w:pPr>
          </w:p>
        </w:tc>
      </w:tr>
      <w:tr w:rsidR="001403ED" w:rsidRPr="009102CE" w14:paraId="46965224" w14:textId="77777777">
        <w:tc>
          <w:tcPr>
            <w:tcW w:w="3852" w:type="dxa"/>
            <w:tcBorders>
              <w:top w:val="single" w:sz="2" w:space="0" w:color="000001"/>
              <w:left w:val="single" w:sz="2" w:space="0" w:color="000001"/>
              <w:bottom w:val="single" w:sz="2" w:space="0" w:color="000001"/>
            </w:tcBorders>
            <w:shd w:val="clear" w:color="auto" w:fill="auto"/>
            <w:tcMar>
              <w:left w:w="94" w:type="dxa"/>
            </w:tcMar>
          </w:tcPr>
          <w:p w14:paraId="640AE455" w14:textId="77777777" w:rsidR="001403ED" w:rsidRPr="009102CE" w:rsidRDefault="00CA1228">
            <w:pPr>
              <w:pStyle w:val="TableContents"/>
              <w:rPr>
                <w:rFonts w:ascii="Tahoma" w:hAnsi="Tahoma"/>
                <w:sz w:val="22"/>
                <w:szCs w:val="22"/>
              </w:rPr>
            </w:pPr>
            <w:r>
              <w:rPr>
                <w:rFonts w:ascii="Tahoma" w:hAnsi="Tahoma"/>
                <w:sz w:val="22"/>
                <w:szCs w:val="22"/>
              </w:rPr>
              <w:t xml:space="preserve">In order to get a sense of </w:t>
            </w:r>
            <w:r>
              <w:rPr>
                <w:rFonts w:ascii="Tahoma" w:hAnsi="Tahoma"/>
                <w:sz w:val="22"/>
                <w:szCs w:val="22"/>
                <w:b/>
              </w:rPr>
              <w:t xml:space="preserve">Miss Kenton’s</w:t>
            </w:r>
            <w:r>
              <w:rPr>
                <w:rFonts w:ascii="Tahoma" w:hAnsi="Tahoma"/>
                <w:sz w:val="22"/>
                <w:szCs w:val="22"/>
              </w:rPr>
              <w:t xml:space="preserve"> new home in her married life,</w:t>
            </w:r>
            <w:r>
              <w:rPr>
                <w:rFonts w:ascii="Tahoma" w:hAnsi="Tahoma"/>
                <w:sz w:val="22"/>
                <w:szCs w:val="22"/>
                <w:b/>
              </w:rPr>
              <w:t xml:space="preserve"> Stevens</w:t>
            </w:r>
            <w:r>
              <w:rPr>
                <w:rFonts w:ascii="Tahoma" w:hAnsi="Tahoma"/>
                <w:sz w:val="22"/>
                <w:szCs w:val="22"/>
              </w:rPr>
              <w:t xml:space="preserve"> perused Mrs. Jane Symon’s volumes on </w:t>
            </w:r>
            <w:r>
              <w:rPr>
                <w:rFonts w:ascii="Tahoma" w:hAnsi="Tahoma"/>
                <w:sz w:val="22"/>
                <w:szCs w:val="22"/>
                <w:i/>
              </w:rPr>
              <w:t xml:space="preserve">The Wonder of England</w:t>
            </w:r>
            <w:r>
              <w:rPr>
                <w:rFonts w:ascii="Tahoma" w:hAnsi="Tahoma"/>
                <w:sz w:val="22"/>
                <w:szCs w:val="22"/>
              </w:rPr>
              <w:t xml:space="preserve">. Though the books were from the 1930s, Stevens considered them to be far from out of date. </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1</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2</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3</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4</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5</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77A66C51" w14:textId="77777777" w:rsidR="001403ED" w:rsidRPr="009102CE" w:rsidRDefault="001403ED">
            <w:pPr>
              <w:pStyle w:val="TableContents"/>
              <w:rPr>
                <w:rFonts w:ascii="Tahoma" w:hAnsi="Tahoma"/>
                <w:color w:val="000000"/>
                <w:sz w:val="22"/>
                <w:szCs w:val="22"/>
              </w:rPr>
            </w:pPr>
          </w:p>
        </w:tc>
      </w:tr>
      <w:tr w:rsidR="001403ED" w:rsidRPr="009102CE" w14:paraId="46965224" w14:textId="77777777">
        <w:tc>
          <w:tcPr>
            <w:tcW w:w="3852" w:type="dxa"/>
            <w:tcBorders>
              <w:top w:val="single" w:sz="2" w:space="0" w:color="000001"/>
              <w:left w:val="single" w:sz="2" w:space="0" w:color="000001"/>
              <w:bottom w:val="single" w:sz="2" w:space="0" w:color="000001"/>
            </w:tcBorders>
            <w:shd w:val="clear" w:color="auto" w:fill="auto"/>
            <w:tcMar>
              <w:left w:w="94" w:type="dxa"/>
            </w:tcMar>
          </w:tcPr>
          <w:p w14:paraId="640AE455" w14:textId="77777777" w:rsidR="001403ED" w:rsidRPr="009102CE" w:rsidRDefault="00CA1228">
            <w:pPr>
              <w:pStyle w:val="TableContents"/>
              <w:rPr>
                <w:rFonts w:ascii="Tahoma" w:hAnsi="Tahoma"/>
                <w:sz w:val="22"/>
                <w:szCs w:val="22"/>
              </w:rPr>
            </w:pPr>
            <w:r>
              <w:rPr>
                <w:rFonts w:ascii="Tahoma" w:hAnsi="Tahoma"/>
                <w:sz w:val="22"/>
                <w:szCs w:val="22"/>
                <w:b/>
              </w:rPr>
              <w:t xml:space="preserve">Stevens</w:t>
            </w:r>
            <w:r>
              <w:rPr>
                <w:rFonts w:ascii="Tahoma" w:hAnsi="Tahoma"/>
                <w:sz w:val="22"/>
                <w:szCs w:val="22"/>
              </w:rPr>
              <w:t xml:space="preserve"> was a bit concerned about bringing up the matter of the trip again with </w:t>
            </w:r>
            <w:r>
              <w:rPr>
                <w:rFonts w:ascii="Tahoma" w:hAnsi="Tahoma"/>
                <w:sz w:val="22"/>
                <w:szCs w:val="22"/>
                <w:b/>
              </w:rPr>
              <w:t xml:space="preserve">Mr. Farraday</w:t>
            </w:r>
            <w:r>
              <w:rPr>
                <w:rFonts w:ascii="Tahoma" w:hAnsi="Tahoma"/>
                <w:sz w:val="22"/>
                <w:szCs w:val="22"/>
              </w:rPr>
              <w:t xml:space="preserve">, even though his employer didn’t seem inconsistent. Finally he decided it would be most prudent to approach Mr. Farraday during afternoon tea when he tended not to be engrossed in reading. But Stevens didn’t account for the fact that Mr. Farraday appreciates jocular, lighthearted conversation at that time of day. Stevens began to mention the subject of a former housekeeper whom he might like to visit, but then halted, realizing it would be inappropriate to go further: he hadn’t even mentioned the topic of adding another person to the staff. Mr. Farraday laughed and teased Stevens about his “lady-friend,” deeply embarrassing Stevens. </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1</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2</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3</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4</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5</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77A66C51" w14:textId="77777777" w:rsidR="001403ED" w:rsidRPr="009102CE" w:rsidRDefault="001403ED">
            <w:pPr>
              <w:pStyle w:val="TableContents"/>
              <w:rPr>
                <w:rFonts w:ascii="Tahoma" w:hAnsi="Tahoma"/>
                <w:color w:val="000000"/>
                <w:sz w:val="22"/>
                <w:szCs w:val="22"/>
              </w:rPr>
            </w:pPr>
          </w:p>
        </w:tc>
      </w:tr>
      <w:tr w:rsidR="001403ED" w:rsidRPr="009102CE" w14:paraId="46965224" w14:textId="77777777">
        <w:tc>
          <w:tcPr>
            <w:tcW w:w="3852" w:type="dxa"/>
            <w:tcBorders>
              <w:top w:val="single" w:sz="2" w:space="0" w:color="000001"/>
              <w:left w:val="single" w:sz="2" w:space="0" w:color="000001"/>
              <w:bottom w:val="single" w:sz="2" w:space="0" w:color="000001"/>
            </w:tcBorders>
            <w:shd w:val="clear" w:color="auto" w:fill="auto"/>
            <w:tcMar>
              <w:left w:w="94" w:type="dxa"/>
            </w:tcMar>
          </w:tcPr>
          <w:p w14:paraId="640AE455" w14:textId="77777777" w:rsidR="001403ED" w:rsidRPr="009102CE" w:rsidRDefault="00CA1228">
            <w:pPr>
              <w:pStyle w:val="TableContents"/>
              <w:rPr>
                <w:rFonts w:ascii="Tahoma" w:hAnsi="Tahoma"/>
                <w:sz w:val="22"/>
                <w:szCs w:val="22"/>
              </w:rPr>
            </w:pPr>
            <w:r>
              <w:rPr>
                <w:rFonts w:ascii="Tahoma" w:hAnsi="Tahoma"/>
                <w:sz w:val="22"/>
                <w:szCs w:val="22"/>
                <w:b/>
              </w:rPr>
              <w:t xml:space="preserve">Stevens</w:t>
            </w:r>
            <w:r>
              <w:rPr>
                <w:rFonts w:ascii="Tahoma" w:hAnsi="Tahoma"/>
                <w:sz w:val="22"/>
                <w:szCs w:val="22"/>
              </w:rPr>
              <w:t xml:space="preserve"> acknowledges that such </w:t>
            </w:r>
            <w:r>
              <w:rPr>
                <w:rFonts w:ascii="Tahoma" w:hAnsi="Tahoma"/>
                <w:sz w:val="22"/>
                <w:szCs w:val="22"/>
                <w:color w:val="FF6967"/>
              </w:rPr>
              <w:t xml:space="preserve">banter</w:t>
            </w:r>
            <w:r>
              <w:rPr>
                <w:rFonts w:ascii="Tahoma" w:hAnsi="Tahoma"/>
                <w:sz w:val="22"/>
                <w:szCs w:val="22"/>
              </w:rPr>
              <w:t xml:space="preserve"> is perhaps more common between employer and employee in the U.S., and it has certainly characterized</w:t>
            </w:r>
            <w:r>
              <w:rPr>
                <w:rFonts w:ascii="Tahoma" w:hAnsi="Tahoma"/>
                <w:sz w:val="22"/>
                <w:szCs w:val="22"/>
                <w:b/>
              </w:rPr>
              <w:t xml:space="preserve"> Mr. Farraday’s</w:t>
            </w:r>
            <w:r>
              <w:rPr>
                <w:rFonts w:ascii="Tahoma" w:hAnsi="Tahoma"/>
                <w:sz w:val="22"/>
                <w:szCs w:val="22"/>
              </w:rPr>
              <w:t xml:space="preserve"> attitude toward him, but he’s found himself at a loss for how to respond to it, never knowing exactly what is expected of him. His failure to respond properly, he worries, may well mean a shirking of his duties. Once, though, he tried to make a witty remark in response to one of Mr. Farraday’s joking questions, and his employer had little idea what he was talking about: only belatedly did Stevens realize he missed the mark. </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1</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2</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3</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4</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5</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77A66C51" w14:textId="77777777" w:rsidR="001403ED" w:rsidRPr="009102CE" w:rsidRDefault="001403ED">
            <w:pPr>
              <w:pStyle w:val="TableContents"/>
              <w:rPr>
                <w:rFonts w:ascii="Tahoma" w:hAnsi="Tahoma"/>
                <w:color w:val="000000"/>
                <w:sz w:val="22"/>
                <w:szCs w:val="22"/>
              </w:rPr>
            </w:pPr>
          </w:p>
        </w:tc>
      </w:tr>
      <w:tr w:rsidR="001403ED" w:rsidRPr="009102CE" w14:paraId="46965224" w14:textId="77777777">
        <w:tc>
          <w:tcPr>
            <w:tcW w:w="3852" w:type="dxa"/>
            <w:tcBorders>
              <w:top w:val="single" w:sz="2" w:space="0" w:color="000001"/>
              <w:left w:val="single" w:sz="2" w:space="0" w:color="000001"/>
              <w:bottom w:val="single" w:sz="2" w:space="0" w:color="000001"/>
            </w:tcBorders>
            <w:shd w:val="clear" w:color="auto" w:fill="auto"/>
            <w:tcMar>
              <w:left w:w="94" w:type="dxa"/>
            </w:tcMar>
          </w:tcPr>
          <w:p w14:paraId="640AE455" w14:textId="77777777" w:rsidR="001403ED" w:rsidRPr="009102CE" w:rsidRDefault="00CA1228">
            <w:pPr>
              <w:pStyle w:val="TableContents"/>
              <w:rPr>
                <w:rFonts w:ascii="Tahoma" w:hAnsi="Tahoma"/>
                <w:sz w:val="22"/>
                <w:szCs w:val="22"/>
              </w:rPr>
            </w:pPr>
            <w:r>
              <w:rPr>
                <w:rFonts w:ascii="Tahoma" w:hAnsi="Tahoma"/>
                <w:sz w:val="22"/>
                <w:szCs w:val="22"/>
              </w:rPr>
              <w:t xml:space="preserve">Today, such concerns are a greater issue for </w:t>
            </w:r>
            <w:r>
              <w:rPr>
                <w:rFonts w:ascii="Tahoma" w:hAnsi="Tahoma"/>
                <w:sz w:val="22"/>
                <w:szCs w:val="22"/>
                <w:b/>
              </w:rPr>
              <w:t xml:space="preserve">Stevens</w:t>
            </w:r>
            <w:r>
              <w:rPr>
                <w:rFonts w:ascii="Tahoma" w:hAnsi="Tahoma"/>
                <w:sz w:val="22"/>
                <w:szCs w:val="22"/>
              </w:rPr>
              <w:t xml:space="preserve">, because he cannot hope to confer with fellow professionals as he used to, especially when visitors would come to stay with </w:t>
            </w:r>
            <w:r>
              <w:rPr>
                <w:rFonts w:ascii="Tahoma" w:hAnsi="Tahoma"/>
                <w:sz w:val="22"/>
                <w:szCs w:val="22"/>
                <w:b/>
              </w:rPr>
              <w:t xml:space="preserve">Lord Darlington</w:t>
            </w:r>
            <w:r>
              <w:rPr>
                <w:rFonts w:ascii="Tahoma" w:hAnsi="Tahoma"/>
                <w:sz w:val="22"/>
                <w:szCs w:val="22"/>
              </w:rPr>
              <w:t xml:space="preserve"> with their staff in tow. On those occasions, the “finest professionals in England” could be found talking late into the night by a fire. Rather than gossip, they discussed the great political affairs also being discussed upstairs, as well as aspects of their vocation. Stevens lists a number of particularly well-known (at least according to him) valet-butlers and their employers, adding that there was a true camaraderie between them. </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1</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2</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3</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4</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5</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77A66C51" w14:textId="77777777" w:rsidR="001403ED" w:rsidRPr="009102CE" w:rsidRDefault="001403ED">
            <w:pPr>
              <w:pStyle w:val="TableContents"/>
              <w:rPr>
                <w:rFonts w:ascii="Tahoma" w:hAnsi="Tahoma"/>
                <w:color w:val="000000"/>
                <w:sz w:val="22"/>
                <w:szCs w:val="22"/>
              </w:rPr>
            </w:pPr>
          </w:p>
        </w:tc>
      </w:tr>
      <w:tr w:rsidR="001403ED" w:rsidRPr="009102CE" w14:paraId="46965224" w14:textId="77777777">
        <w:tc>
          <w:tcPr>
            <w:tcW w:w="3852" w:type="dxa"/>
            <w:tcBorders>
              <w:top w:val="single" w:sz="2" w:space="0" w:color="000001"/>
              <w:left w:val="single" w:sz="2" w:space="0" w:color="000001"/>
              <w:bottom w:val="single" w:sz="2" w:space="0" w:color="000001"/>
            </w:tcBorders>
            <w:shd w:val="clear" w:color="auto" w:fill="auto"/>
            <w:tcMar>
              <w:left w:w="94" w:type="dxa"/>
            </w:tcMar>
          </w:tcPr>
          <w:p w14:paraId="640AE455" w14:textId="77777777" w:rsidR="001403ED" w:rsidRPr="009102CE" w:rsidRDefault="00CA1228">
            <w:pPr>
              <w:pStyle w:val="TableContents"/>
              <w:rPr>
                <w:rFonts w:ascii="Tahoma" w:hAnsi="Tahoma"/>
                <w:sz w:val="22"/>
                <w:szCs w:val="22"/>
              </w:rPr>
            </w:pPr>
            <w:r>
              <w:rPr>
                <w:rFonts w:ascii="Tahoma" w:hAnsi="Tahoma"/>
                <w:sz w:val="22"/>
                <w:szCs w:val="22"/>
              </w:rPr>
              <w:t xml:space="preserve">Recently</w:t>
            </w:r>
            <w:r>
              <w:rPr>
                <w:rFonts w:ascii="Tahoma" w:hAnsi="Tahoma"/>
                <w:sz w:val="22"/>
                <w:szCs w:val="22"/>
                <w:b/>
              </w:rPr>
              <w:t xml:space="preserve"> Stevens</w:t>
            </w:r>
            <w:r>
              <w:rPr>
                <w:rFonts w:ascii="Tahoma" w:hAnsi="Tahoma"/>
                <w:sz w:val="22"/>
                <w:szCs w:val="22"/>
              </w:rPr>
              <w:t xml:space="preserve"> learned that Sir James Chambers would be visiting Darlington Hall, and he looked forward to seeing Chambers’s butler, </w:t>
            </w:r>
            <w:r>
              <w:rPr>
                <w:rFonts w:ascii="Tahoma" w:hAnsi="Tahoma"/>
                <w:sz w:val="22"/>
                <w:szCs w:val="22"/>
                <w:b/>
              </w:rPr>
              <w:t xml:space="preserve">Mr. Graham</w:t>
            </w:r>
            <w:r>
              <w:rPr>
                <w:rFonts w:ascii="Tahoma" w:hAnsi="Tahoma"/>
                <w:sz w:val="22"/>
                <w:szCs w:val="22"/>
              </w:rPr>
              <w:t xml:space="preserve">, whose company he always enjoyed. But Chambers arrived alone, and Stevens learned, disappointed, that he no longer employed any staff at all.</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1</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2</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3</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4</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5</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77A66C51" w14:textId="77777777" w:rsidR="001403ED" w:rsidRPr="009102CE" w:rsidRDefault="001403ED">
            <w:pPr>
              <w:pStyle w:val="TableContents"/>
              <w:rPr>
                <w:rFonts w:ascii="Tahoma" w:hAnsi="Tahoma"/>
                <w:color w:val="000000"/>
                <w:sz w:val="22"/>
                <w:szCs w:val="22"/>
              </w:rPr>
            </w:pPr>
          </w:p>
        </w:tc>
      </w:tr>
      <w:tr w:rsidR="001403ED" w:rsidRPr="009102CE" w14:paraId="46965224" w14:textId="77777777">
        <w:tc>
          <w:tcPr>
            <w:tcW w:w="3852" w:type="dxa"/>
            <w:tcBorders>
              <w:top w:val="single" w:sz="2" w:space="0" w:color="000001"/>
              <w:left w:val="single" w:sz="2" w:space="0" w:color="000001"/>
              <w:bottom w:val="single" w:sz="2" w:space="0" w:color="000001"/>
            </w:tcBorders>
            <w:shd w:val="clear" w:color="auto" w:fill="auto"/>
            <w:tcMar>
              <w:left w:w="94" w:type="dxa"/>
            </w:tcMar>
          </w:tcPr>
          <w:p w14:paraId="640AE455" w14:textId="77777777" w:rsidR="001403ED" w:rsidRPr="009102CE" w:rsidRDefault="00CA1228">
            <w:pPr>
              <w:pStyle w:val="TableContents"/>
              <w:rPr>
                <w:rFonts w:ascii="Tahoma" w:hAnsi="Tahoma"/>
                <w:sz w:val="22"/>
                <w:szCs w:val="22"/>
              </w:rPr>
            </w:pPr>
            <w:r>
              <w:rPr>
                <w:rFonts w:ascii="Tahoma" w:hAnsi="Tahoma"/>
                <w:sz w:val="22"/>
                <w:szCs w:val="22"/>
              </w:rPr>
              <w:t xml:space="preserve">Returning from his digression, </w:t>
            </w:r>
            <w:r>
              <w:rPr>
                <w:rFonts w:ascii="Tahoma" w:hAnsi="Tahoma"/>
                <w:sz w:val="22"/>
                <w:szCs w:val="22"/>
                <w:b/>
              </w:rPr>
              <w:t xml:space="preserve">Stevens</w:t>
            </w:r>
            <w:r>
              <w:rPr>
                <w:rFonts w:ascii="Tahoma" w:hAnsi="Tahoma"/>
                <w:sz w:val="22"/>
                <w:szCs w:val="22"/>
              </w:rPr>
              <w:t xml:space="preserve"> continues recounting his request for travel to </w:t>
            </w:r>
            <w:r>
              <w:rPr>
                <w:rFonts w:ascii="Tahoma" w:hAnsi="Tahoma"/>
                <w:sz w:val="22"/>
                <w:szCs w:val="22"/>
                <w:b/>
              </w:rPr>
              <w:t xml:space="preserve">Mr. Farraday</w:t>
            </w:r>
            <w:r>
              <w:rPr>
                <w:rFonts w:ascii="Tahoma" w:hAnsi="Tahoma"/>
                <w:sz w:val="22"/>
                <w:szCs w:val="22"/>
              </w:rPr>
              <w:t xml:space="preserve">, a request to which the latter promptly agreed. Stevens recognizes that there will be many affairs to attend to before he leaves, but he cannot see any reason why he shouldn’t take the trip. </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1</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2</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3</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4</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5</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77A66C51" w14:textId="77777777" w:rsidR="001403ED" w:rsidRPr="009102CE" w:rsidRDefault="001403ED">
            <w:pPr>
              <w:pStyle w:val="TableContents"/>
              <w:rPr>
                <w:rFonts w:ascii="Tahoma" w:hAnsi="Tahoma"/>
                <w:color w:val="000000"/>
                <w:sz w:val="22"/>
                <w:szCs w:val="22"/>
              </w:rPr>
            </w:pPr>
          </w:p>
        </w:tc>
      </w:tr>
    </w:tbl>
    <w:p w14:paraId="2C23E724" w14:textId="77777777" w:rsidR="001403ED" w:rsidRPr="009102CE" w:rsidRDefault="001403ED">
      <w:pPr>
        <w:rPr>
          <w:sz w:val="22"/>
          <w:szCs w:val="22"/>
        </w:rPr>
      </w:pPr>
      <w:bookmarkStart w:id="0" w:name="_GoBack"/>
      <w:bookmarkEnd w:id="0"/>
    </w:p>
    <w:sectPr w:rsidR="001403ED" w:rsidRPr="009102CE">
      <w:headerReference w:type="default" r:id="rId7"/>
      <w:footerReference w:type="default" r:id="rId8"/>
      <w:pgSz w:w="12240" w:h="15840"/>
      <w:pgMar w:top="1710" w:right="1134" w:bottom="1710" w:left="1134" w:header="1134" w:footer="1134" w:gutter="0"/>
      <w:cols w:space="720"/>
      <w:formProt w:val="0"/>
      <w:docGrid w:linePitch="24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73C0C" w14:textId="77777777" w:rsidR="005B1C75" w:rsidRDefault="005B1C75">
      <w:r>
        <w:separator/>
      </w:r>
    </w:p>
  </w:endnote>
  <w:endnote w:type="continuationSeparator" w:id="0">
    <w:p w14:paraId="264827A5" w14:textId="77777777" w:rsidR="005B1C75" w:rsidRDefault="005B1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OpenSymbol">
    <w:altName w:val="Arial Unicode MS"/>
    <w:charset w:val="01"/>
    <w:family w:val="roman"/>
    <w:pitch w:val="variable"/>
  </w:font>
  <w:font w:name="Liberation Sans">
    <w:altName w:val="Arial"/>
    <w:charset w:val="01"/>
    <w:family w:val="roman"/>
    <w:pitch w:val="variable"/>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DE2B9" w14:textId="2FF5B7B5" w:rsidR="001403ED" w:rsidRPr="009102CE" w:rsidRDefault="00B80797" w:rsidP="00476EF6">
    <w:pPr>
      <w:pStyle w:val="Footer"/>
      <w:jc w:val="right"/>
      <w:rPr>
        <w:rFonts w:ascii="Tahoma" w:hAnsi="Tahoma"/>
        <w:sz w:val="22"/>
      </w:rPr>
    </w:pPr>
    <w:r>
      <w:rPr>
        <w:rFonts w:ascii="Tahoma" w:hAnsi="Tahoma"/>
        <w:noProof/>
        <w:sz w:val="22"/>
        <w:lang w:eastAsia="en-US" w:bidi="ar-SA"/>
      </w:rPr>
      <w:drawing>
        <wp:anchor distT="0" distB="0" distL="114300" distR="114300" simplePos="0" relativeHeight="251659264" behindDoc="0" locked="0" layoutInCell="1" allowOverlap="1" wp14:anchorId="03383153" wp14:editId="639C746B">
          <wp:simplePos x="0" y="0"/>
          <wp:positionH relativeFrom="page">
            <wp:posOffset>3225800</wp:posOffset>
          </wp:positionH>
          <wp:positionV relativeFrom="line">
            <wp:posOffset>16510</wp:posOffset>
          </wp:positionV>
          <wp:extent cx="1325880" cy="3606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x.png"/>
                  <pic:cNvPicPr/>
                </pic:nvPicPr>
                <pic:blipFill>
                  <a:blip r:embed="rId1">
                    <a:extLst>
                      <a:ext uri="{28A0092B-C50C-407E-A947-70E740481C1C}">
                        <a14:useLocalDpi xmlns:a14="http://schemas.microsoft.com/office/drawing/2010/main" val="0"/>
                      </a:ext>
                    </a:extLst>
                  </a:blip>
                  <a:stretch>
                    <a:fillRect/>
                  </a:stretch>
                </pic:blipFill>
                <pic:spPr>
                  <a:xfrm>
                    <a:off x="0" y="0"/>
                    <a:ext cx="1325880" cy="360680"/>
                  </a:xfrm>
                  <a:prstGeom prst="rect">
                    <a:avLst/>
                  </a:prstGeom>
                </pic:spPr>
              </pic:pic>
            </a:graphicData>
          </a:graphic>
          <wp14:sizeRelH relativeFrom="margin">
            <wp14:pctWidth>0</wp14:pctWidth>
          </wp14:sizeRelH>
          <wp14:sizeRelV relativeFrom="margin">
            <wp14:pctHeight>0</wp14:pctHeight>
          </wp14:sizeRelV>
        </wp:anchor>
      </w:drawing>
    </w:r>
    <w:r w:rsidR="00CA1228" w:rsidRPr="009102CE">
      <w:rPr>
        <w:rFonts w:ascii="Tahoma" w:hAnsi="Tahoma"/>
        <w:sz w:val="22"/>
      </w:rPr>
      <w:fldChar w:fldCharType="begin"/>
    </w:r>
    <w:r w:rsidR="00CA1228" w:rsidRPr="009102CE">
      <w:rPr>
        <w:rFonts w:ascii="Tahoma" w:hAnsi="Tahoma"/>
        <w:sz w:val="22"/>
      </w:rPr>
      <w:instrText>PAGE</w:instrText>
    </w:r>
    <w:r w:rsidR="00CA1228" w:rsidRPr="009102CE">
      <w:rPr>
        <w:rFonts w:ascii="Tahoma" w:hAnsi="Tahoma"/>
        <w:sz w:val="22"/>
      </w:rPr>
      <w:fldChar w:fldCharType="separate"/>
    </w:r>
    <w:r>
      <w:rPr>
        <w:rFonts w:ascii="Tahoma" w:hAnsi="Tahoma"/>
        <w:noProof/>
        <w:sz w:val="22"/>
      </w:rPr>
      <w:t>1</w:t>
    </w:r>
    <w:r w:rsidR="00CA1228" w:rsidRPr="009102CE">
      <w:rPr>
        <w:rFonts w:ascii="Tahoma" w:hAnsi="Tahoma"/>
        <w:sz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6D001" w14:textId="77777777" w:rsidR="005B1C75" w:rsidRDefault="005B1C75">
      <w:r>
        <w:separator/>
      </w:r>
    </w:p>
  </w:footnote>
  <w:footnote w:type="continuationSeparator" w:id="0">
    <w:p w14:paraId="5D447884" w14:textId="77777777" w:rsidR="005B1C75" w:rsidRDefault="005B1C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C05B9" w14:textId="77777777" w:rsidR="001403ED" w:rsidRPr="009102CE" w:rsidRDefault="00CA1228">
    <w:pPr>
      <w:rPr>
        <w:sz w:val="22"/>
      </w:rPr>
    </w:pPr>
    <w:r w:rsidRPr="009102CE">
      <w:rPr>
        <w:rFonts w:ascii="Tahoma" w:hAnsi="Tahoma"/>
        <w:sz w:val="22"/>
      </w:rPr>
      <w:t>Name:</w:t>
    </w:r>
    <w:r w:rsidR="009102CE">
      <w:rPr>
        <w:rFonts w:ascii="Tahoma" w:hAnsi="Tahoma"/>
        <w:sz w:val="22"/>
      </w:rPr>
      <w:t xml:space="preserve"> </w:t>
    </w:r>
    <w:r w:rsidRPr="009102CE">
      <w:rPr>
        <w:rFonts w:ascii="Tahoma" w:hAnsi="Tahoma"/>
        <w:sz w:val="22"/>
      </w:rPr>
      <w:t>__________________________________ Date:</w:t>
    </w:r>
    <w:r w:rsidR="009102CE">
      <w:rPr>
        <w:rFonts w:ascii="Tahoma" w:hAnsi="Tahoma"/>
        <w:sz w:val="22"/>
      </w:rPr>
      <w:t xml:space="preserve"> </w:t>
    </w:r>
    <w:r w:rsidRPr="009102CE">
      <w:rPr>
        <w:rFonts w:ascii="Tahoma" w:hAnsi="Tahoma"/>
        <w:sz w:val="22"/>
      </w:rPr>
      <w:t>___________________ Period:</w:t>
    </w:r>
    <w:r w:rsidR="009102CE">
      <w:rPr>
        <w:rFonts w:ascii="Tahoma" w:hAnsi="Tahoma"/>
        <w:sz w:val="22"/>
      </w:rPr>
      <w:t xml:space="preserve"> </w:t>
    </w:r>
    <w:r w:rsidRPr="009102CE">
      <w:rPr>
        <w:rFonts w:ascii="Tahoma" w:hAnsi="Tahoma"/>
        <w:sz w:val="22"/>
      </w:rPr>
      <w:t>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4"/>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403ED"/>
    <w:rsid w:val="001403ED"/>
    <w:rsid w:val="00476EF6"/>
    <w:rsid w:val="00483A6E"/>
    <w:rsid w:val="005B1C75"/>
    <w:rsid w:val="00777526"/>
    <w:rsid w:val="009102CE"/>
    <w:rsid w:val="00B80797"/>
    <w:rsid w:val="00C07006"/>
    <w:rsid w:val="00CA122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56AE94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Arial Unicode MS" w:hAnsi="Liberation Serif" w:cs="Arial Unicode MS"/>
        <w:szCs w:val="24"/>
        <w:lang w:val="en-US" w:eastAsia="zh-CN" w:bidi="hi-IN"/>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overflowPunct w:val="0"/>
    </w:pPr>
    <w:rPr>
      <w:rFonts w:ascii="Calibri" w:hAnsi="Calibri"/>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pPr>
      <w:suppressLineNumbers/>
      <w:tabs>
        <w:tab w:val="center" w:pos="4986"/>
        <w:tab w:val="right" w:pos="9972"/>
      </w:tabs>
    </w:pPr>
  </w:style>
  <w:style w:type="paragraph" w:customStyle="1" w:styleId="FrameContents">
    <w:name w:val="Frame Contents"/>
    <w:basedOn w:val="Normal"/>
    <w:qFormat/>
  </w:style>
  <w:style w:type="paragraph" w:styleId="Footer">
    <w:name w:val="footer"/>
    <w:basedOn w:val="Normal"/>
    <w:pPr>
      <w:suppressLineNumbers/>
      <w:tabs>
        <w:tab w:val="center" w:pos="4986"/>
        <w:tab w:val="right" w:pos="9972"/>
      </w:tabs>
    </w:pPr>
  </w:style>
  <w:style w:type="paragraph" w:customStyle="1" w:styleId="TableContents">
    <w:name w:val="Table Contents"/>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19319</TotalTime>
  <Pages>1</Pages>
  <Words>89</Words>
  <Characters>509</Characters>
  <Application>Microsoft Macintosh Word</Application>
  <DocSecurity>0</DocSecurity>
  <Lines>4</Lines>
  <Paragraphs>1</Paragraphs>
  <ScaleCrop>false</ScaleCrop>
  <LinksUpToDate>false</LinksUpToDate>
  <CharactersWithSpaces>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Lit Charts</cp:lastModifiedBy>
  <cp:revision>103</cp:revision>
  <dcterms:created xsi:type="dcterms:W3CDTF">2016-11-21T12:51:00Z</dcterms:created>
  <dcterms:modified xsi:type="dcterms:W3CDTF">2017-03-17T18:10:00Z</dcterms:modified>
  <dc:language>en-US</dc:language>
</cp:coreProperties>
</file>